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E3F" w:rsidRDefault="002F4E3F" w:rsidP="002F4E3F">
      <w:pPr>
        <w:jc w:val="center"/>
      </w:pPr>
      <w:r w:rsidRPr="008114D2">
        <w:rPr>
          <w:noProof/>
          <w:lang w:eastAsia="en-GB"/>
        </w:rPr>
        <w:drawing>
          <wp:inline distT="0" distB="0" distL="0" distR="0" wp14:anchorId="27AEA485" wp14:editId="71EA4706">
            <wp:extent cx="2227816" cy="1352550"/>
            <wp:effectExtent l="0" t="0" r="1270" b="0"/>
            <wp:docPr id="1" name="Picture 1" descr="Z:\Personnel\PersGeneral\PERSONNEL\GROUPS - PROJECTS - MEETINGS\Six Ways to Wellbeing\Logo Files\Six_Ways_To_Wellbeing_Logo_27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ersonnel\PersGeneral\PERSONNEL\GROUPS - PROJECTS - MEETINGS\Six Ways to Wellbeing\Logo Files\Six_Ways_To_Wellbeing_Logo_2710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43615" cy="1362142"/>
                    </a:xfrm>
                    <a:prstGeom prst="rect">
                      <a:avLst/>
                    </a:prstGeom>
                    <a:noFill/>
                    <a:ln>
                      <a:noFill/>
                    </a:ln>
                  </pic:spPr>
                </pic:pic>
              </a:graphicData>
            </a:graphic>
          </wp:inline>
        </w:drawing>
      </w:r>
    </w:p>
    <w:p w:rsidR="00410A26" w:rsidRDefault="00410A26" w:rsidP="002F4E3F">
      <w:pPr>
        <w:jc w:val="center"/>
        <w:rPr>
          <w:noProof/>
          <w:lang w:eastAsia="en-GB"/>
        </w:rPr>
      </w:pPr>
      <w:r>
        <w:rPr>
          <w:noProof/>
          <w:lang w:eastAsia="en-GB"/>
        </w:rPr>
        <w:drawing>
          <wp:inline distT="0" distB="0" distL="0" distR="0" wp14:anchorId="56325F26" wp14:editId="7A9389FC">
            <wp:extent cx="723900" cy="723900"/>
            <wp:effectExtent l="0" t="0" r="0" b="0"/>
            <wp:docPr id="2" name="Picture 2" descr="Be Act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 Active Ic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410A26">
        <w:rPr>
          <w:noProof/>
          <w:lang w:eastAsia="en-GB"/>
        </w:rPr>
        <w:t xml:space="preserve"> </w:t>
      </w:r>
      <w:r>
        <w:rPr>
          <w:noProof/>
          <w:lang w:eastAsia="en-GB"/>
        </w:rPr>
        <w:drawing>
          <wp:inline distT="0" distB="0" distL="0" distR="0" wp14:anchorId="54551C66" wp14:editId="3D5E4158">
            <wp:extent cx="742950" cy="742950"/>
            <wp:effectExtent l="0" t="0" r="0" b="0"/>
            <wp:docPr id="3" name="Picture 3" descr="Connec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nect Ic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Pr="00410A26">
        <w:rPr>
          <w:noProof/>
          <w:lang w:eastAsia="en-GB"/>
        </w:rPr>
        <w:t xml:space="preserve"> </w:t>
      </w:r>
      <w:r>
        <w:rPr>
          <w:noProof/>
          <w:lang w:eastAsia="en-GB"/>
        </w:rPr>
        <w:drawing>
          <wp:inline distT="0" distB="0" distL="0" distR="0" wp14:anchorId="7CAC6B99" wp14:editId="2034C335">
            <wp:extent cx="771525" cy="771525"/>
            <wp:effectExtent l="0" t="0" r="9525" b="9525"/>
            <wp:docPr id="4" name="Picture 4" descr="Take Notic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ke Notice Ic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B75729" w:rsidRDefault="00410A26" w:rsidP="00B75729">
      <w:pPr>
        <w:jc w:val="center"/>
        <w:rPr>
          <w:b/>
          <w:sz w:val="32"/>
          <w:szCs w:val="32"/>
        </w:rPr>
      </w:pPr>
      <w:r>
        <w:rPr>
          <w:b/>
          <w:sz w:val="32"/>
          <w:szCs w:val="32"/>
        </w:rPr>
        <w:t>“Staff Walking Group</w:t>
      </w:r>
      <w:r w:rsidR="00B75729" w:rsidRPr="00B75729">
        <w:rPr>
          <w:b/>
          <w:sz w:val="32"/>
          <w:szCs w:val="32"/>
        </w:rPr>
        <w:t>”</w:t>
      </w:r>
    </w:p>
    <w:p w:rsidR="00B37D30" w:rsidRDefault="00410A26" w:rsidP="00B75729">
      <w:pPr>
        <w:jc w:val="center"/>
        <w:rPr>
          <w:b/>
          <w:sz w:val="32"/>
          <w:szCs w:val="32"/>
        </w:rPr>
      </w:pPr>
      <w:r>
        <w:rPr>
          <w:b/>
          <w:sz w:val="32"/>
          <w:szCs w:val="32"/>
        </w:rPr>
        <w:t xml:space="preserve">Tuesdays at 12.10pm </w:t>
      </w:r>
      <w:r w:rsidR="00B37D30">
        <w:rPr>
          <w:b/>
          <w:sz w:val="32"/>
          <w:szCs w:val="32"/>
        </w:rPr>
        <w:t xml:space="preserve"> </w:t>
      </w:r>
    </w:p>
    <w:p w:rsidR="00FC1F0E" w:rsidRPr="00B75729" w:rsidRDefault="00FC1F0E" w:rsidP="00B75729">
      <w:pPr>
        <w:jc w:val="center"/>
        <w:rPr>
          <w:b/>
          <w:sz w:val="32"/>
          <w:szCs w:val="32"/>
        </w:rPr>
      </w:pPr>
    </w:p>
    <w:p w:rsidR="00410A26" w:rsidRDefault="00410A26" w:rsidP="002F4E3F">
      <w:r>
        <w:t xml:space="preserve">The walks, led by qualified Hope staff walking leaders, will be approximately 2 miles and should take around 40 minutes. We will walk in most weather conditions (but may cancel at short notice if things get really bad!) so please make sure you wear appropriate footwear and a waterproof coat. </w:t>
      </w:r>
    </w:p>
    <w:p w:rsidR="00410A26" w:rsidRPr="00410A26" w:rsidRDefault="00410A26" w:rsidP="00410A26">
      <w:bookmarkStart w:id="0" w:name="_GoBack"/>
      <w:bookmarkEnd w:id="0"/>
      <w:r>
        <w:t xml:space="preserve">Meet in the foyer of the Sports Complex for a 12.10pm prompt start. </w:t>
      </w:r>
    </w:p>
    <w:p w:rsidR="00410A26" w:rsidRDefault="00410A26" w:rsidP="00410A26">
      <w:pPr>
        <w:jc w:val="both"/>
      </w:pPr>
      <w:r>
        <w:t xml:space="preserve">If you are interested in joining this group or want more information, email Theresa Lewin at </w:t>
      </w:r>
      <w:hyperlink r:id="rId9" w:history="1">
        <w:r w:rsidRPr="00E91C6C">
          <w:rPr>
            <w:rStyle w:val="Hyperlink"/>
          </w:rPr>
          <w:t>lewint@hope.ac.uk</w:t>
        </w:r>
      </w:hyperlink>
      <w:r>
        <w:t xml:space="preserve"> </w:t>
      </w:r>
    </w:p>
    <w:p w:rsidR="006910E9" w:rsidRDefault="006910E9" w:rsidP="002F4E3F"/>
    <w:sectPr w:rsidR="006910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83B"/>
    <w:multiLevelType w:val="hybridMultilevel"/>
    <w:tmpl w:val="4268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3F"/>
    <w:rsid w:val="00197345"/>
    <w:rsid w:val="001F3755"/>
    <w:rsid w:val="00235A90"/>
    <w:rsid w:val="00272608"/>
    <w:rsid w:val="002D7F6C"/>
    <w:rsid w:val="002F4E3F"/>
    <w:rsid w:val="00382C93"/>
    <w:rsid w:val="00397AD0"/>
    <w:rsid w:val="00410A26"/>
    <w:rsid w:val="00431937"/>
    <w:rsid w:val="004864DA"/>
    <w:rsid w:val="004F0FEF"/>
    <w:rsid w:val="005F68E6"/>
    <w:rsid w:val="006910E9"/>
    <w:rsid w:val="006C3170"/>
    <w:rsid w:val="006F0D04"/>
    <w:rsid w:val="00816D99"/>
    <w:rsid w:val="00AF29AF"/>
    <w:rsid w:val="00B15E46"/>
    <w:rsid w:val="00B37D30"/>
    <w:rsid w:val="00B75729"/>
    <w:rsid w:val="00D62E9D"/>
    <w:rsid w:val="00DA08CD"/>
    <w:rsid w:val="00DC5CAF"/>
    <w:rsid w:val="00EB5A90"/>
    <w:rsid w:val="00FC1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9469D"/>
  <w15:chartTrackingRefBased/>
  <w15:docId w15:val="{08E013A9-5382-4596-91EE-582C20B6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08CD"/>
    <w:rPr>
      <w:color w:val="0563C1" w:themeColor="hyperlink"/>
      <w:u w:val="single"/>
    </w:rPr>
  </w:style>
  <w:style w:type="paragraph" w:styleId="ListParagraph">
    <w:name w:val="List Paragraph"/>
    <w:basedOn w:val="Normal"/>
    <w:uiPriority w:val="34"/>
    <w:qFormat/>
    <w:rsid w:val="001973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wint@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LEWIN</dc:creator>
  <cp:keywords/>
  <dc:description/>
  <cp:lastModifiedBy>Theresa Lewin</cp:lastModifiedBy>
  <cp:revision>2</cp:revision>
  <dcterms:created xsi:type="dcterms:W3CDTF">2023-02-24T13:27:00Z</dcterms:created>
  <dcterms:modified xsi:type="dcterms:W3CDTF">2023-02-24T13:27:00Z</dcterms:modified>
</cp:coreProperties>
</file>